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23F" w:rsidRDefault="00BB123F" w:rsidP="00BB123F">
      <w:pPr>
        <w:ind w:firstLine="0"/>
      </w:pPr>
      <w:r>
        <w:t>Student’s Name</w:t>
      </w:r>
    </w:p>
    <w:p w:rsidR="00BB123F" w:rsidRDefault="00BB123F" w:rsidP="00BB123F">
      <w:pPr>
        <w:ind w:firstLine="0"/>
      </w:pPr>
      <w:r>
        <w:t xml:space="preserve">Professor </w:t>
      </w:r>
    </w:p>
    <w:p w:rsidR="00BB123F" w:rsidRDefault="00BB123F" w:rsidP="00BB123F">
      <w:pPr>
        <w:ind w:firstLine="0"/>
      </w:pPr>
      <w:r>
        <w:t xml:space="preserve">Course </w:t>
      </w:r>
    </w:p>
    <w:p w:rsidR="00BB123F" w:rsidRDefault="00BB123F" w:rsidP="00BB123F">
      <w:pPr>
        <w:ind w:firstLine="0"/>
      </w:pPr>
      <w:r>
        <w:t xml:space="preserve">Date </w:t>
      </w:r>
    </w:p>
    <w:p w:rsidR="000138BC" w:rsidRDefault="000138BC" w:rsidP="000138BC">
      <w:pPr>
        <w:ind w:firstLine="0"/>
        <w:jc w:val="center"/>
      </w:pPr>
      <w:r>
        <w:t xml:space="preserve">Art </w:t>
      </w:r>
    </w:p>
    <w:p w:rsidR="00321AFE" w:rsidRDefault="00CB3444">
      <w:r>
        <w:t xml:space="preserve">Most people use art to express their feelings and </w:t>
      </w:r>
      <w:r w:rsidR="00AA2E77">
        <w:t>experiences</w:t>
      </w:r>
      <w:r>
        <w:t xml:space="preserve"> in life. Art is a </w:t>
      </w:r>
      <w:r w:rsidR="00AA2E77">
        <w:t>form</w:t>
      </w:r>
      <w:r>
        <w:t xml:space="preserve"> of expression </w:t>
      </w:r>
      <w:r w:rsidR="00AA2E77">
        <w:t>which, any</w:t>
      </w:r>
      <w:r>
        <w:t xml:space="preserve"> people </w:t>
      </w:r>
      <w:r w:rsidR="00AA2E77">
        <w:t>have</w:t>
      </w:r>
      <w:r>
        <w:t xml:space="preserve"> been using to convey their feelings. Most people associate art with paintings alone, but it ranges from paintings to music and pottery. Through art, a person can depict the </w:t>
      </w:r>
      <w:r w:rsidR="00AA2E77">
        <w:t>background</w:t>
      </w:r>
      <w:r>
        <w:t xml:space="preserve"> of the artist and the feelings they had and </w:t>
      </w:r>
      <w:r w:rsidR="004101DD">
        <w:t>what they had to</w:t>
      </w:r>
      <w:r>
        <w:t xml:space="preserve"> communicate. People sing to express their feelings</w:t>
      </w:r>
      <w:r w:rsidR="000772DB">
        <w:t xml:space="preserve"> </w:t>
      </w:r>
      <w:r>
        <w:t>of lo</w:t>
      </w:r>
      <w:r w:rsidR="000772DB">
        <w:t>v</w:t>
      </w:r>
      <w:r>
        <w:t>e, jo</w:t>
      </w:r>
      <w:r w:rsidR="000772DB">
        <w:t>y</w:t>
      </w:r>
      <w:r>
        <w:t>, sorrow</w:t>
      </w:r>
      <w:r w:rsidR="007637DE">
        <w:t>,</w:t>
      </w:r>
      <w:r>
        <w:t xml:space="preserve"> and sadness, while some artists paint to show their experiences and </w:t>
      </w:r>
      <w:r w:rsidR="004101DD">
        <w:t>give</w:t>
      </w:r>
      <w:r>
        <w:t xml:space="preserve"> the consumers a visual image of their </w:t>
      </w:r>
      <w:r w:rsidR="004101DD">
        <w:t>message</w:t>
      </w:r>
      <w:r>
        <w:t xml:space="preserve">. Throughout history, </w:t>
      </w:r>
      <w:r w:rsidR="004101DD">
        <w:t>artists</w:t>
      </w:r>
      <w:r>
        <w:t xml:space="preserve"> </w:t>
      </w:r>
      <w:r w:rsidR="004101DD">
        <w:t>have</w:t>
      </w:r>
      <w:r>
        <w:t xml:space="preserve"> painted to show different </w:t>
      </w:r>
      <w:r w:rsidR="004101DD">
        <w:t>aspects</w:t>
      </w:r>
      <w:r>
        <w:t xml:space="preserve"> of life and experiences. Paintings of the 19</w:t>
      </w:r>
      <w:r w:rsidRPr="00CB3444">
        <w:rPr>
          <w:vertAlign w:val="superscript"/>
        </w:rPr>
        <w:t>th</w:t>
      </w:r>
      <w:r>
        <w:t xml:space="preserve"> Century show the life and experiences of Civil War soldiers</w:t>
      </w:r>
      <w:r w:rsidR="007637DE">
        <w:t>,</w:t>
      </w:r>
      <w:r>
        <w:t xml:space="preserve"> and others are painted in the 20</w:t>
      </w:r>
      <w:r w:rsidRPr="00CB3444">
        <w:rPr>
          <w:vertAlign w:val="superscript"/>
        </w:rPr>
        <w:t>th</w:t>
      </w:r>
      <w:r w:rsidR="004101DD">
        <w:t xml:space="preserve"> Century to show the</w:t>
      </w:r>
      <w:r>
        <w:t xml:space="preserve"> Civil Rights movements</w:t>
      </w:r>
      <w:r w:rsidR="000772DB">
        <w:t xml:space="preserve"> (</w:t>
      </w:r>
      <w:r w:rsidR="000772DB" w:rsidRPr="000772DB">
        <w:t>Darrieussecq</w:t>
      </w:r>
      <w:r w:rsidR="000772DB">
        <w:t>)</w:t>
      </w:r>
      <w:r>
        <w:t>. In their pieces, the Cradle and infant with her mother’s hands, the artists communicate about motherhood and the struggle that women went through in these periods.</w:t>
      </w:r>
    </w:p>
    <w:p w:rsidR="009653B3" w:rsidRDefault="009653B3"/>
    <w:p w:rsidR="005C7C23" w:rsidRDefault="005C7C23" w:rsidP="0065741A">
      <w:pPr>
        <w:ind w:firstLine="0"/>
        <w:jc w:val="center"/>
        <w:rPr>
          <w:b/>
        </w:rPr>
      </w:pPr>
    </w:p>
    <w:p w:rsidR="005C7C23" w:rsidRDefault="005C7C23" w:rsidP="0065741A">
      <w:pPr>
        <w:ind w:firstLine="0"/>
        <w:jc w:val="center"/>
        <w:rPr>
          <w:b/>
        </w:rPr>
      </w:pPr>
    </w:p>
    <w:p w:rsidR="005C7C23" w:rsidRDefault="005C7C23" w:rsidP="0065741A">
      <w:pPr>
        <w:ind w:firstLine="0"/>
        <w:jc w:val="center"/>
        <w:rPr>
          <w:b/>
        </w:rPr>
      </w:pPr>
    </w:p>
    <w:p w:rsidR="005C7C23" w:rsidRDefault="005C7C23" w:rsidP="0065741A">
      <w:pPr>
        <w:ind w:firstLine="0"/>
        <w:jc w:val="center"/>
        <w:rPr>
          <w:b/>
        </w:rPr>
      </w:pPr>
    </w:p>
    <w:p w:rsidR="005C7C23" w:rsidRDefault="005C7C23" w:rsidP="0065741A">
      <w:pPr>
        <w:ind w:firstLine="0"/>
        <w:jc w:val="center"/>
        <w:rPr>
          <w:b/>
        </w:rPr>
      </w:pPr>
    </w:p>
    <w:p w:rsidR="005C7C23" w:rsidRDefault="005C7C23" w:rsidP="0065741A">
      <w:pPr>
        <w:ind w:firstLine="0"/>
        <w:jc w:val="center"/>
        <w:rPr>
          <w:b/>
        </w:rPr>
      </w:pPr>
    </w:p>
    <w:p w:rsidR="005C7C23" w:rsidRDefault="005C7C23" w:rsidP="0065741A">
      <w:pPr>
        <w:ind w:firstLine="0"/>
        <w:jc w:val="center"/>
        <w:rPr>
          <w:b/>
        </w:rPr>
      </w:pPr>
    </w:p>
    <w:p w:rsidR="00C62F15" w:rsidRPr="00C62F15" w:rsidRDefault="00C62F15" w:rsidP="0065741A">
      <w:pPr>
        <w:ind w:firstLine="0"/>
        <w:jc w:val="center"/>
        <w:rPr>
          <w:b/>
        </w:rPr>
      </w:pPr>
      <w:r>
        <w:rPr>
          <w:b/>
        </w:rPr>
        <w:t>Infant with her Mother’s Hands</w:t>
      </w:r>
    </w:p>
    <w:p w:rsidR="005C7C23" w:rsidRDefault="00E77FEE" w:rsidP="006335E5">
      <w:r>
        <w:t xml:space="preserve"> </w:t>
      </w:r>
      <w:r w:rsidR="00321AFE">
        <w:t>Infant with her mother’s hands was painted in 1903 by Paula Modersohn-Becker. The painting was done to invoke feelings in the viewers. The piece of art has been viewed by many scholars to portray the plight and strength of mothers. It shows how mothers are always in the background of an individual’s life</w:t>
      </w:r>
    </w:p>
    <w:p w:rsidR="0065741A" w:rsidRDefault="00321AFE" w:rsidP="006335E5">
      <w:r>
        <w:t xml:space="preserve">. </w:t>
      </w:r>
      <w:r w:rsidR="005C7C23" w:rsidRPr="005C7C23">
        <w:rPr>
          <w:noProof/>
        </w:rPr>
        <w:drawing>
          <wp:inline distT="0" distB="0" distL="0" distR="0">
            <wp:extent cx="1962150" cy="2324100"/>
            <wp:effectExtent l="0" t="0" r="0" b="0"/>
            <wp:docPr id="2" name="Picture 2" descr="C:\Users\John\Downloads\download.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n\Downloads\download.jf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62150" cy="2324100"/>
                    </a:xfrm>
                    <a:prstGeom prst="rect">
                      <a:avLst/>
                    </a:prstGeom>
                    <a:noFill/>
                    <a:ln>
                      <a:noFill/>
                    </a:ln>
                  </pic:spPr>
                </pic:pic>
              </a:graphicData>
            </a:graphic>
          </wp:inline>
        </w:drawing>
      </w:r>
      <w:r w:rsidR="00E756B1">
        <w:t>figure 1</w:t>
      </w:r>
    </w:p>
    <w:p w:rsidR="00EF4724" w:rsidRPr="00C62F15" w:rsidRDefault="00EF4724" w:rsidP="00EF4724">
      <w:pPr>
        <w:ind w:firstLine="0"/>
        <w:jc w:val="center"/>
        <w:rPr>
          <w:b/>
        </w:rPr>
      </w:pPr>
      <w:r>
        <w:rPr>
          <w:b/>
        </w:rPr>
        <w:t>The Cradle</w:t>
      </w:r>
    </w:p>
    <w:p w:rsidR="00EF4724" w:rsidRDefault="00EF4724" w:rsidP="00EF4724">
      <w:r>
        <w:t xml:space="preserve">The cradle is a painting, painted in 1873, of a woman seated next to her child who is lying in their crib. The picture shows the role of a mother in the early stages of their child’s life. The painting was of the artist’s sister looking at her daughter in her cradle. </w:t>
      </w:r>
      <w:r w:rsidR="00626998">
        <w:t xml:space="preserve">The painting depicts the role that women are given in society and social limitations. </w:t>
      </w:r>
    </w:p>
    <w:p w:rsidR="005C7C23" w:rsidRDefault="005C7C23" w:rsidP="00EF4724">
      <w:r w:rsidRPr="005C7C23">
        <w:rPr>
          <w:noProof/>
        </w:rPr>
        <w:lastRenderedPageBreak/>
        <w:drawing>
          <wp:inline distT="0" distB="0" distL="0" distR="0">
            <wp:extent cx="2333625" cy="2857500"/>
            <wp:effectExtent l="0" t="0" r="9525" b="0"/>
            <wp:docPr id="3" name="Picture 3" descr="C:\Users\John\Downloads\download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hn\Downloads\download (1).jf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3625" cy="2857500"/>
                    </a:xfrm>
                    <a:prstGeom prst="rect">
                      <a:avLst/>
                    </a:prstGeom>
                    <a:noFill/>
                    <a:ln>
                      <a:noFill/>
                    </a:ln>
                  </pic:spPr>
                </pic:pic>
              </a:graphicData>
            </a:graphic>
          </wp:inline>
        </w:drawing>
      </w:r>
      <w:r w:rsidR="00E756B1">
        <w:t xml:space="preserve"> figure 2</w:t>
      </w:r>
      <w:bookmarkStart w:id="0" w:name="_GoBack"/>
      <w:bookmarkEnd w:id="0"/>
    </w:p>
    <w:p w:rsidR="0065741A" w:rsidRDefault="004D122F" w:rsidP="00B206BB">
      <w:pPr>
        <w:ind w:firstLine="0"/>
        <w:jc w:val="center"/>
        <w:rPr>
          <w:b/>
        </w:rPr>
      </w:pPr>
      <w:r>
        <w:rPr>
          <w:b/>
        </w:rPr>
        <w:t>The s</w:t>
      </w:r>
      <w:r w:rsidR="0065741A">
        <w:rPr>
          <w:b/>
        </w:rPr>
        <w:t>tyle used</w:t>
      </w:r>
      <w:r w:rsidR="00B206BB">
        <w:rPr>
          <w:b/>
        </w:rPr>
        <w:t xml:space="preserve"> by the artists</w:t>
      </w:r>
    </w:p>
    <w:p w:rsidR="00EF4724" w:rsidRDefault="00EF4724" w:rsidP="00EF4724">
      <w:r>
        <w:t xml:space="preserve">Infant with her mother </w:t>
      </w:r>
      <w:r w:rsidR="0065741A">
        <w:t>painting is a portrait that the artists intended to use to portray expressionism in the country. The painting mainly expressed how the actions and inputs of mothers are hidden when the children receive praise and acclaim.</w:t>
      </w:r>
      <w:r w:rsidRPr="00EF4724">
        <w:t xml:space="preserve"> </w:t>
      </w:r>
    </w:p>
    <w:p w:rsidR="00EF4724" w:rsidRDefault="00EF4724" w:rsidP="00EF4724">
      <w:r>
        <w:t xml:space="preserve">On the </w:t>
      </w:r>
      <w:r w:rsidR="00221C09">
        <w:t>other</w:t>
      </w:r>
      <w:r>
        <w:t xml:space="preserve"> hand, the cradle’s style used in this painting is against impressionism. The painting is used to fight the impressions that the world has for women. The artists </w:t>
      </w:r>
      <w:r w:rsidR="00221C09">
        <w:t>use</w:t>
      </w:r>
      <w:r>
        <w:t xml:space="preserve"> this style to communicate their topic. </w:t>
      </w:r>
    </w:p>
    <w:p w:rsidR="0065741A" w:rsidRDefault="0065741A" w:rsidP="00EF4724">
      <w:pPr>
        <w:ind w:firstLine="0"/>
        <w:jc w:val="center"/>
        <w:rPr>
          <w:b/>
        </w:rPr>
      </w:pPr>
      <w:r>
        <w:rPr>
          <w:b/>
        </w:rPr>
        <w:t>T</w:t>
      </w:r>
      <w:r w:rsidR="004D122F">
        <w:rPr>
          <w:b/>
        </w:rPr>
        <w:t>he t</w:t>
      </w:r>
      <w:r>
        <w:rPr>
          <w:b/>
        </w:rPr>
        <w:t>heme of the Painting</w:t>
      </w:r>
      <w:r w:rsidR="00EF4724">
        <w:rPr>
          <w:b/>
        </w:rPr>
        <w:t>s</w:t>
      </w:r>
      <w:r>
        <w:rPr>
          <w:b/>
        </w:rPr>
        <w:t>.</w:t>
      </w:r>
    </w:p>
    <w:p w:rsidR="00EF4724" w:rsidRDefault="00EF4724" w:rsidP="00EF4724">
      <w:r>
        <w:t xml:space="preserve">Both paintings portray feminism in both eras, showing how women were discriminated </w:t>
      </w:r>
      <w:r w:rsidR="004D122F">
        <w:t xml:space="preserve">against </w:t>
      </w:r>
      <w:r>
        <w:t>because of their gender.</w:t>
      </w:r>
      <w:r w:rsidR="005C7C23">
        <w:t xml:space="preserve"> There work was only to take care of children and would least be engaged in building the nation.</w:t>
      </w:r>
      <w:r>
        <w:t xml:space="preserve"> Art was one of the ways that women tried to air their experiences.  </w:t>
      </w:r>
    </w:p>
    <w:p w:rsidR="0065741A" w:rsidRDefault="0065741A" w:rsidP="0065741A">
      <w:r>
        <w:rPr>
          <w:b/>
        </w:rPr>
        <w:t xml:space="preserve">Infant with her Mother. </w:t>
      </w:r>
      <w:r>
        <w:t xml:space="preserve">In the painting, the artist indicates that the growth and development of a child and a parent are seen only on the child, but the success of the mother is not seen (Smith). The painting was painted at a time when the women in the country were </w:t>
      </w:r>
      <w:r>
        <w:lastRenderedPageBreak/>
        <w:t>fighting for equal rights and recognition. The painting was a way to show the men that they came from women who were there for them and supported them. It depicts the aspect of motherhood as a supportive character</w:t>
      </w:r>
    </w:p>
    <w:p w:rsidR="0065741A" w:rsidRDefault="0065741A" w:rsidP="0065741A">
      <w:r>
        <w:rPr>
          <w:b/>
        </w:rPr>
        <w:t xml:space="preserve">The Cradle. </w:t>
      </w:r>
      <w:r w:rsidR="00455EF7">
        <w:t xml:space="preserve">The painting was also done in a period when women were discriminated </w:t>
      </w:r>
      <w:r w:rsidR="00E06B11">
        <w:t xml:space="preserve">against </w:t>
      </w:r>
      <w:r w:rsidR="00455EF7">
        <w:t xml:space="preserve">and had to walk and go everywhere with </w:t>
      </w:r>
      <w:r w:rsidR="007637DE">
        <w:t>chaperone</w:t>
      </w:r>
      <w:r w:rsidR="00455EF7">
        <w:t>s, simply because they were not trusted</w:t>
      </w:r>
      <w:r w:rsidR="000772DB">
        <w:t xml:space="preserve"> (</w:t>
      </w:r>
      <w:r w:rsidR="000772DB" w:rsidRPr="000772DB">
        <w:t>Darrieussecq</w:t>
      </w:r>
      <w:r w:rsidR="000772DB">
        <w:t>)</w:t>
      </w:r>
      <w:r w:rsidR="00455EF7">
        <w:t xml:space="preserve">. The painting became a relevant aspect of this period because of the social limitations that were placed on women and their exploration of public areas without chaperones. This piece was a way for the women to say that they, </w:t>
      </w:r>
      <w:r w:rsidR="00317A01">
        <w:t>too,</w:t>
      </w:r>
      <w:r w:rsidR="00455EF7">
        <w:t xml:space="preserve"> deserved to be treated with the same respect that men receive. </w:t>
      </w:r>
      <w:r w:rsidR="00317A01">
        <w:t xml:space="preserve">The painting depicts </w:t>
      </w:r>
      <w:r w:rsidR="00C62F15">
        <w:t>the role</w:t>
      </w:r>
      <w:r w:rsidR="00317A01">
        <w:t xml:space="preserve"> of women as mothers in society.</w:t>
      </w:r>
    </w:p>
    <w:p w:rsidR="0065741A" w:rsidRPr="0065741A" w:rsidRDefault="0065741A" w:rsidP="0065741A">
      <w:pPr>
        <w:ind w:firstLine="0"/>
        <w:jc w:val="center"/>
        <w:rPr>
          <w:b/>
        </w:rPr>
      </w:pPr>
      <w:r>
        <w:rPr>
          <w:b/>
        </w:rPr>
        <w:t>Perception of the Women in the Paintings</w:t>
      </w:r>
    </w:p>
    <w:p w:rsidR="006335E5" w:rsidRDefault="00317A01" w:rsidP="006335E5">
      <w:r>
        <w:t>Although this role is g</w:t>
      </w:r>
      <w:r w:rsidR="0065741A">
        <w:t>enetically assigned to women, they</w:t>
      </w:r>
      <w:r>
        <w:t xml:space="preserve"> </w:t>
      </w:r>
      <w:r w:rsidR="005D0A49">
        <w:t>show</w:t>
      </w:r>
      <w:r>
        <w:t xml:space="preserve"> that women tend to have more responsibilities than men. They take care of their families and society and are responsible for most of their affairs. While it was the duty of the men to fend for the families, the women were responsible </w:t>
      </w:r>
      <w:r w:rsidR="00C62F15">
        <w:t>for creating</w:t>
      </w:r>
      <w:r>
        <w:t xml:space="preserve"> a home and the welfare of the families. this painting shows that the role of women in the society is most crucial, motherhood is the hardest and most </w:t>
      </w:r>
      <w:r w:rsidR="00C62F15">
        <w:t>well-paying</w:t>
      </w:r>
      <w:r>
        <w:t xml:space="preserve"> job</w:t>
      </w:r>
      <w:r w:rsidR="000772DB">
        <w:t xml:space="preserve"> (</w:t>
      </w:r>
      <w:r w:rsidR="000772DB" w:rsidRPr="000772DB">
        <w:t>Darrieussecq</w:t>
      </w:r>
      <w:r w:rsidR="000772DB">
        <w:t>)</w:t>
      </w:r>
      <w:r>
        <w:t>. The paint</w:t>
      </w:r>
      <w:r w:rsidR="0065741A">
        <w:t>s</w:t>
      </w:r>
      <w:r>
        <w:t xml:space="preserve"> </w:t>
      </w:r>
      <w:r w:rsidR="005D0A49">
        <w:t>implore</w:t>
      </w:r>
      <w:r>
        <w:t xml:space="preserve"> the viewers to give women and motherhood more respect as they are the overseers of the families and the community at </w:t>
      </w:r>
      <w:r w:rsidR="00C62F15">
        <w:t>large</w:t>
      </w:r>
      <w:r>
        <w:t xml:space="preserve">. </w:t>
      </w:r>
    </w:p>
    <w:p w:rsidR="00317A01" w:rsidRDefault="00317A01" w:rsidP="006335E5">
      <w:r>
        <w:t>Art is the most common and well</w:t>
      </w:r>
      <w:r w:rsidR="007637DE">
        <w:t>-</w:t>
      </w:r>
      <w:r>
        <w:t xml:space="preserve">advised platform for any individual to </w:t>
      </w:r>
      <w:r w:rsidR="00C62F15">
        <w:t>expire</w:t>
      </w:r>
      <w:r>
        <w:t xml:space="preserve"> their feelings. </w:t>
      </w:r>
      <w:r w:rsidR="00C62F15">
        <w:t>In art</w:t>
      </w:r>
      <w:r>
        <w:t xml:space="preserve">, nothing is right or wrong since the artist portrays their experiences and </w:t>
      </w:r>
      <w:r w:rsidR="00960F9F">
        <w:t>emotion</w:t>
      </w:r>
      <w:r>
        <w:t xml:space="preserve">s. In these two feelings, the artists show the sacrifices that women go through as mothers. Women </w:t>
      </w:r>
      <w:r w:rsidR="00C62F15">
        <w:t>propel</w:t>
      </w:r>
      <w:r>
        <w:t xml:space="preserve"> their children to the spotlights, with minimal recognition for their actions. They have </w:t>
      </w:r>
      <w:r w:rsidR="00C62F15">
        <w:t>also</w:t>
      </w:r>
      <w:r>
        <w:t xml:space="preserve"> been degraded to individuals who do </w:t>
      </w:r>
      <w:r w:rsidR="00C62F15">
        <w:t>not</w:t>
      </w:r>
      <w:r>
        <w:t xml:space="preserve"> fit in the outside world and stuck </w:t>
      </w:r>
      <w:r w:rsidR="00C62F15">
        <w:t>in</w:t>
      </w:r>
      <w:r>
        <w:t xml:space="preserve"> their houses despite </w:t>
      </w:r>
      <w:r>
        <w:lastRenderedPageBreak/>
        <w:t xml:space="preserve">having handled the most </w:t>
      </w:r>
      <w:r w:rsidR="00960F9F">
        <w:t>challenging</w:t>
      </w:r>
      <w:r>
        <w:t xml:space="preserve"> jobs. </w:t>
      </w:r>
      <w:r w:rsidR="000772DB">
        <w:t>Both artists show how the efforts of a woman as a</w:t>
      </w:r>
      <w:r w:rsidR="007637DE">
        <w:t xml:space="preserve"> </w:t>
      </w:r>
      <w:r w:rsidR="000772DB">
        <w:t xml:space="preserve">mother were always downplayed and underappreciated. </w:t>
      </w:r>
    </w:p>
    <w:p w:rsidR="00983A5A" w:rsidRPr="00983A5A" w:rsidRDefault="00E756B1" w:rsidP="00E756B1">
      <w:pPr>
        <w:tabs>
          <w:tab w:val="center" w:pos="5040"/>
          <w:tab w:val="left" w:pos="6540"/>
        </w:tabs>
        <w:rPr>
          <w:b/>
        </w:rPr>
      </w:pPr>
      <w:r>
        <w:rPr>
          <w:b/>
        </w:rPr>
        <w:tab/>
      </w:r>
      <w:r w:rsidR="00983A5A" w:rsidRPr="00983A5A">
        <w:rPr>
          <w:b/>
        </w:rPr>
        <w:t>Conclusion</w:t>
      </w:r>
      <w:r>
        <w:rPr>
          <w:b/>
        </w:rPr>
        <w:tab/>
      </w:r>
    </w:p>
    <w:p w:rsidR="000772DB" w:rsidRDefault="00C13B9E" w:rsidP="006335E5">
      <w:r w:rsidRPr="00C13B9E">
        <w:t>Form the above works, I can conclude that women are strong persons in society. Their voices are never listened to in their community. They are usually considered as weak beings whose work is to bring up children at home. However, in reality, women are strong people; they notice slavery which they are exposed to by men and look for all ways which may make them free. They become determined and focused on bitting any odd, which can make them not reach their goals. As depicted in the two artistic works, their reasoning is always superb. If they can be given a listening ear, the world today could be much developed than it is today in many sectors of the economy.  Through women, good children with good morals are brought up. From the two artistic works, it's clear that the place of woman was to bring up children, anything more than that was not entirely accepted within the society. This should not be the case; even men too should participate in the process o bringing up children. Through the two arts, Women make a more significant part of art history. Not only the two artworks discussed, but women did other artworks.  They could communicate a lot through their skills, and hence their discriminations should be a thing of the past.</w:t>
      </w:r>
    </w:p>
    <w:p w:rsidR="00EF4724" w:rsidRDefault="00EF4724" w:rsidP="006335E5"/>
    <w:p w:rsidR="00EF4724" w:rsidRDefault="00EF4724" w:rsidP="006335E5"/>
    <w:p w:rsidR="00EF4724" w:rsidRDefault="00EF4724" w:rsidP="006335E5"/>
    <w:p w:rsidR="000772DB" w:rsidRDefault="000772DB" w:rsidP="006335E5"/>
    <w:p w:rsidR="000772DB" w:rsidRDefault="000772DB" w:rsidP="006335E5"/>
    <w:p w:rsidR="00C13B9E" w:rsidRDefault="00C13B9E" w:rsidP="000772DB">
      <w:pPr>
        <w:ind w:firstLine="0"/>
        <w:jc w:val="center"/>
      </w:pPr>
    </w:p>
    <w:p w:rsidR="00C13B9E" w:rsidRDefault="00C13B9E" w:rsidP="000772DB">
      <w:pPr>
        <w:ind w:firstLine="0"/>
        <w:jc w:val="center"/>
      </w:pPr>
    </w:p>
    <w:p w:rsidR="000772DB" w:rsidRDefault="000772DB" w:rsidP="000772DB">
      <w:pPr>
        <w:ind w:firstLine="0"/>
        <w:jc w:val="center"/>
      </w:pPr>
      <w:r>
        <w:t xml:space="preserve">Work Cited </w:t>
      </w:r>
    </w:p>
    <w:p w:rsidR="000772DB" w:rsidRDefault="000772DB" w:rsidP="000772DB">
      <w:pPr>
        <w:ind w:firstLine="0"/>
      </w:pPr>
      <w:r w:rsidRPr="000772DB">
        <w:t>Smith, Allison. "Behind the Feminine Façade: Reinterpreting Berthe Morisot." </w:t>
      </w:r>
      <w:r w:rsidRPr="000772DB">
        <w:rPr>
          <w:i/>
          <w:iCs/>
        </w:rPr>
        <w:t>2016 NCUR</w:t>
      </w:r>
      <w:r w:rsidRPr="000772DB">
        <w:t> (2016).</w:t>
      </w:r>
    </w:p>
    <w:p w:rsidR="000772DB" w:rsidRDefault="000772DB" w:rsidP="000772DB">
      <w:pPr>
        <w:ind w:firstLine="0"/>
      </w:pPr>
      <w:r w:rsidRPr="000772DB">
        <w:t>Darrieussecq, Marie. </w:t>
      </w:r>
      <w:r w:rsidRPr="000772DB">
        <w:rPr>
          <w:i/>
          <w:iCs/>
        </w:rPr>
        <w:t>Being Here: The Life of Paula Modersohn-Becker</w:t>
      </w:r>
      <w:r w:rsidRPr="000772DB">
        <w:t>. Text Publishing, 2017.</w:t>
      </w:r>
    </w:p>
    <w:sectPr w:rsidR="000772D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105D" w:rsidRDefault="0072105D" w:rsidP="00BB123F">
      <w:pPr>
        <w:spacing w:line="240" w:lineRule="auto"/>
      </w:pPr>
      <w:r>
        <w:separator/>
      </w:r>
    </w:p>
  </w:endnote>
  <w:endnote w:type="continuationSeparator" w:id="0">
    <w:p w:rsidR="0072105D" w:rsidRDefault="0072105D" w:rsidP="00BB12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105D" w:rsidRDefault="0072105D" w:rsidP="00BB123F">
      <w:pPr>
        <w:spacing w:line="240" w:lineRule="auto"/>
      </w:pPr>
      <w:r>
        <w:separator/>
      </w:r>
    </w:p>
  </w:footnote>
  <w:footnote w:type="continuationSeparator" w:id="0">
    <w:p w:rsidR="0072105D" w:rsidRDefault="0072105D" w:rsidP="00BB123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7668004"/>
      <w:docPartObj>
        <w:docPartGallery w:val="Page Numbers (Top of Page)"/>
        <w:docPartUnique/>
      </w:docPartObj>
    </w:sdtPr>
    <w:sdtEndPr>
      <w:rPr>
        <w:noProof/>
      </w:rPr>
    </w:sdtEndPr>
    <w:sdtContent>
      <w:p w:rsidR="00E756B1" w:rsidRDefault="00E756B1" w:rsidP="00E756B1">
        <w:pPr>
          <w:pStyle w:val="Header"/>
          <w:ind w:left="5400" w:firstLine="1800"/>
        </w:pPr>
        <w:r>
          <w:t xml:space="preserve">          Surname         </w:t>
        </w:r>
        <w:r>
          <w:fldChar w:fldCharType="begin"/>
        </w:r>
        <w:r>
          <w:instrText xml:space="preserve"> PAGE   \* MERGEFORMAT </w:instrText>
        </w:r>
        <w:r>
          <w:fldChar w:fldCharType="separate"/>
        </w:r>
        <w:r>
          <w:rPr>
            <w:noProof/>
          </w:rPr>
          <w:t>6</w:t>
        </w:r>
        <w:r>
          <w:rPr>
            <w:noProof/>
          </w:rPr>
          <w:fldChar w:fldCharType="end"/>
        </w:r>
      </w:p>
    </w:sdtContent>
  </w:sdt>
  <w:p w:rsidR="00BB123F" w:rsidRDefault="00BB12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xMDA0MTK3MLa0NDNQ0lEKTi0uzszPAykwrQUAGbPjpiwAAAA="/>
  </w:docVars>
  <w:rsids>
    <w:rsidRoot w:val="00CB3444"/>
    <w:rsid w:val="000138BC"/>
    <w:rsid w:val="0007548D"/>
    <w:rsid w:val="000772DB"/>
    <w:rsid w:val="00153BA3"/>
    <w:rsid w:val="001809F1"/>
    <w:rsid w:val="001D4CF9"/>
    <w:rsid w:val="00221C09"/>
    <w:rsid w:val="002D1F54"/>
    <w:rsid w:val="00317A01"/>
    <w:rsid w:val="00321AFE"/>
    <w:rsid w:val="00344725"/>
    <w:rsid w:val="00406790"/>
    <w:rsid w:val="004101DD"/>
    <w:rsid w:val="00455EF7"/>
    <w:rsid w:val="004D122F"/>
    <w:rsid w:val="005C7C23"/>
    <w:rsid w:val="005D0A49"/>
    <w:rsid w:val="00626998"/>
    <w:rsid w:val="006335E5"/>
    <w:rsid w:val="0065741A"/>
    <w:rsid w:val="006812A6"/>
    <w:rsid w:val="0072105D"/>
    <w:rsid w:val="007637DE"/>
    <w:rsid w:val="007F7461"/>
    <w:rsid w:val="008C0629"/>
    <w:rsid w:val="00942094"/>
    <w:rsid w:val="00960F9F"/>
    <w:rsid w:val="009653B3"/>
    <w:rsid w:val="00983A5A"/>
    <w:rsid w:val="00987A0E"/>
    <w:rsid w:val="00A459F8"/>
    <w:rsid w:val="00A75441"/>
    <w:rsid w:val="00AA2E77"/>
    <w:rsid w:val="00B206BB"/>
    <w:rsid w:val="00B53391"/>
    <w:rsid w:val="00BB123F"/>
    <w:rsid w:val="00C13B9E"/>
    <w:rsid w:val="00C62F15"/>
    <w:rsid w:val="00CB3444"/>
    <w:rsid w:val="00E06B11"/>
    <w:rsid w:val="00E62505"/>
    <w:rsid w:val="00E756B1"/>
    <w:rsid w:val="00E77FEE"/>
    <w:rsid w:val="00EF4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3BBAC6-9596-4800-A391-16BAE1C83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123F"/>
    <w:pPr>
      <w:tabs>
        <w:tab w:val="center" w:pos="4680"/>
        <w:tab w:val="right" w:pos="9360"/>
      </w:tabs>
      <w:spacing w:line="240" w:lineRule="auto"/>
    </w:pPr>
  </w:style>
  <w:style w:type="character" w:customStyle="1" w:styleId="HeaderChar">
    <w:name w:val="Header Char"/>
    <w:basedOn w:val="DefaultParagraphFont"/>
    <w:link w:val="Header"/>
    <w:uiPriority w:val="99"/>
    <w:rsid w:val="00BB123F"/>
  </w:style>
  <w:style w:type="paragraph" w:styleId="Footer">
    <w:name w:val="footer"/>
    <w:basedOn w:val="Normal"/>
    <w:link w:val="FooterChar"/>
    <w:uiPriority w:val="99"/>
    <w:unhideWhenUsed/>
    <w:rsid w:val="00BB123F"/>
    <w:pPr>
      <w:tabs>
        <w:tab w:val="center" w:pos="4680"/>
        <w:tab w:val="right" w:pos="9360"/>
      </w:tabs>
      <w:spacing w:line="240" w:lineRule="auto"/>
    </w:pPr>
  </w:style>
  <w:style w:type="character" w:customStyle="1" w:styleId="FooterChar">
    <w:name w:val="Footer Char"/>
    <w:basedOn w:val="DefaultParagraphFont"/>
    <w:link w:val="Footer"/>
    <w:uiPriority w:val="99"/>
    <w:rsid w:val="00BB1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950</Words>
  <Characters>5419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Microsoft</cp:lastModifiedBy>
  <cp:revision>3</cp:revision>
  <dcterms:created xsi:type="dcterms:W3CDTF">2019-11-29T12:28:00Z</dcterms:created>
  <dcterms:modified xsi:type="dcterms:W3CDTF">2019-11-29T12:30:00Z</dcterms:modified>
</cp:coreProperties>
</file>